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747a5d15e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TVERBERG INVEST AS</w:t>
      </w:r>
    </w:p>
    <w:sectPr>
      <w:headerReference xmlns:r="http://schemas.openxmlformats.org/officeDocument/2006/relationships" w:type="default" r:id="R96b967abe00a4395"/>
      <w:footerReference xmlns:r="http://schemas.openxmlformats.org/officeDocument/2006/relationships" w:type="default" r:id="Re889c05a0c1d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TVERBERG INVEST AS   ·   Org.nr 928 558 207   ·   Bergshagen 19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967abe00a4395" /><Relationship Type="http://schemas.openxmlformats.org/officeDocument/2006/relationships/footer" Target="/word/footer1.xml" Id="Re889c05a0c1d4110" /></Relationships>
</file>