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9e85c597e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Brusand,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7609fe8fc41fc"/>
      <w:footerReference xmlns:r="http://schemas.openxmlformats.org/officeDocument/2006/relationships" w:type="default" r:id="Rf8e45d25dba3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WISI INVEST AS   ·   Org.nr 928 578 313   ·   Auren 7   ·   4363 BRUSAND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7609fe8fc41fc" /><Relationship Type="http://schemas.openxmlformats.org/officeDocument/2006/relationships/footer" Target="/word/footer1.xml" Id="Rf8e45d25dba341c7" /></Relationships>
</file>