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50b84240c45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AGRITECH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AGRITECH AS</w:t>
      </w:r>
    </w:p>
    <w:sectPr>
      <w:headerReference xmlns:r="http://schemas.openxmlformats.org/officeDocument/2006/relationships" w:type="default" r:id="Raf6cc1b8a6444703"/>
      <w:footerReference xmlns:r="http://schemas.openxmlformats.org/officeDocument/2006/relationships" w:type="default" r:id="Ra519ed21fa1f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AGRITECH AS   ·   Org.nr 928 580 040   ·   c/o Bjørnar Kolstad, Helgesvegen 22   ·   7716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AGRITECH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cc1b8a6444703" /><Relationship Type="http://schemas.openxmlformats.org/officeDocument/2006/relationships/footer" Target="/word/footer1.xml" Id="Ra519ed21fa1f42e3" /></Relationships>
</file>