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97eabcb0a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AGRITECH AS</w:t>
      </w:r>
    </w:p>
    <w:sectPr>
      <w:headerReference xmlns:r="http://schemas.openxmlformats.org/officeDocument/2006/relationships" w:type="default" r:id="R8e6acad2d6b2406f"/>
      <w:footerReference xmlns:r="http://schemas.openxmlformats.org/officeDocument/2006/relationships" w:type="default" r:id="R980704150608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acad2d6b2406f" /><Relationship Type="http://schemas.openxmlformats.org/officeDocument/2006/relationships/footer" Target="/word/footer1.xml" Id="R980704150608494d" /></Relationships>
</file>