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99de2b43d349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MORHOF HOLDING AS.</w:t>
      </w:r>
    </w:p>
    <w:sectPr>
      <w:headerReference xmlns:r="http://schemas.openxmlformats.org/officeDocument/2006/relationships" w:type="default" r:id="Ree6c759405124ebd"/>
      <w:footerReference xmlns:r="http://schemas.openxmlformats.org/officeDocument/2006/relationships" w:type="default" r:id="R189d2b736d534b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MORHOF HOLDING AS   ·   Org.nr 928 580 350   ·   Dalenveien 63   ·   3031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MORHOF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6c759405124ebd" /><Relationship Type="http://schemas.openxmlformats.org/officeDocument/2006/relationships/footer" Target="/word/footer1.xml" Id="R189d2b736d534bf9" /></Relationships>
</file>