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e71c828f4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ONYX REGNSKAP AS</w:t>
      </w:r>
    </w:p>
    <w:sectPr>
      <w:headerReference xmlns:r="http://schemas.openxmlformats.org/officeDocument/2006/relationships" w:type="default" r:id="Rd5a218fee9d741dd"/>
      <w:footerReference xmlns:r="http://schemas.openxmlformats.org/officeDocument/2006/relationships" w:type="default" r:id="Rdfd6b3afcc64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ONYX REGNSKAP AS   ·   Org.nr 928 603 016   ·   Hovlandsvegen 178   ·   2740 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ONYX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218fee9d741dd" /><Relationship Type="http://schemas.openxmlformats.org/officeDocument/2006/relationships/footer" Target="/word/footer1.xml" Id="Rdfd6b3afcc644f8f" /></Relationships>
</file>