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192cd2a46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ZIA AS.</w:t>
      </w:r>
    </w:p>
    <w:sectPr>
      <w:headerReference xmlns:r="http://schemas.openxmlformats.org/officeDocument/2006/relationships" w:type="default" r:id="R0dc04d039de645d5"/>
      <w:footerReference xmlns:r="http://schemas.openxmlformats.org/officeDocument/2006/relationships" w:type="default" r:id="R36b737e17111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04d039de645d5" /><Relationship Type="http://schemas.openxmlformats.org/officeDocument/2006/relationships/footer" Target="/word/footer1.xml" Id="R36b737e171114132" /></Relationships>
</file>