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bf9938113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NEOTECH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NEOTECH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9b36c74ef14e65"/>
      <w:footerReference xmlns:r="http://schemas.openxmlformats.org/officeDocument/2006/relationships" w:type="default" r:id="R82838a9cc3f4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NEOTECH INVEST AS   ·   Org.nr 928 644 413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NEOTECH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b36c74ef14e65" /><Relationship Type="http://schemas.openxmlformats.org/officeDocument/2006/relationships/footer" Target="/word/footer1.xml" Id="R82838a9cc3f44ee3" /></Relationships>
</file>