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400655f6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VIVIFY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VIVIFY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98da3ebb34490"/>
      <w:footerReference xmlns:r="http://schemas.openxmlformats.org/officeDocument/2006/relationships" w:type="default" r:id="Rc34fb80dab9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HOLDING AS   ·   Org.nr 928 652 750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98da3ebb34490" /><Relationship Type="http://schemas.openxmlformats.org/officeDocument/2006/relationships/footer" Target="/word/footer1.xml" Id="Rc34fb80dab9b43fc" /></Relationships>
</file>