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e2e26989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PERPETUA AS</w:t>
      </w:r>
    </w:p>
    <w:sectPr>
      <w:headerReference xmlns:r="http://schemas.openxmlformats.org/officeDocument/2006/relationships" w:type="default" r:id="R5d77f2671d5341d4"/>
      <w:footerReference xmlns:r="http://schemas.openxmlformats.org/officeDocument/2006/relationships" w:type="default" r:id="R3dbfb12544e5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7f2671d5341d4" /><Relationship Type="http://schemas.openxmlformats.org/officeDocument/2006/relationships/footer" Target="/word/footer1.xml" Id="R3dbfb12544e54990" /></Relationships>
</file>