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278f41a1d49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ASKELADDEN &amp; CO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ASKELADDEN &amp; CO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2f110c35a94850"/>
      <w:footerReference xmlns:r="http://schemas.openxmlformats.org/officeDocument/2006/relationships" w:type="default" r:id="R58606a540626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ASKELADDEN &amp; CO HOLDCO AS   ·   Org.nr 928 678 024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ASKELADDEN &amp; CO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f110c35a94850" /><Relationship Type="http://schemas.openxmlformats.org/officeDocument/2006/relationships/footer" Target="/word/footer1.xml" Id="R58606a5406264091" /></Relationships>
</file>