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553f8ce50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 ØKONOMI AS, org.nr 928 699 285,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4ff0dee82c1148ee"/>
      <w:footerReference xmlns:r="http://schemas.openxmlformats.org/officeDocument/2006/relationships" w:type="default" r:id="R221ff989d92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dee82c1148ee" /><Relationship Type="http://schemas.openxmlformats.org/officeDocument/2006/relationships/footer" Target="/word/footer1.xml" Id="R221ff989d9234887" /></Relationships>
</file>