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aa0e8804e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 ØKONOMI AS</w:t>
      </w:r>
    </w:p>
    <w:sectPr>
      <w:headerReference xmlns:r="http://schemas.openxmlformats.org/officeDocument/2006/relationships" w:type="default" r:id="R07cffc6d4b724a05"/>
      <w:footerReference xmlns:r="http://schemas.openxmlformats.org/officeDocument/2006/relationships" w:type="default" r:id="R9ead9d85841a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ffc6d4b724a05" /><Relationship Type="http://schemas.openxmlformats.org/officeDocument/2006/relationships/footer" Target="/word/footer1.xml" Id="R9ead9d85841a4e94" /></Relationships>
</file>