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d84058feb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ØKONOMI AS</w:t>
      </w:r>
    </w:p>
    <w:sectPr>
      <w:headerReference xmlns:r="http://schemas.openxmlformats.org/officeDocument/2006/relationships" w:type="default" r:id="Re1b24f5677a545c6"/>
      <w:footerReference xmlns:r="http://schemas.openxmlformats.org/officeDocument/2006/relationships" w:type="default" r:id="Rdd43cbe49e5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24f5677a545c6" /><Relationship Type="http://schemas.openxmlformats.org/officeDocument/2006/relationships/footer" Target="/word/footer1.xml" Id="Rdd43cbe49e524875" /></Relationships>
</file>