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b3291e43c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FRATRES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FRATRES AS</w:t>
      </w:r>
    </w:p>
    <w:sectPr>
      <w:headerReference xmlns:r="http://schemas.openxmlformats.org/officeDocument/2006/relationships" w:type="default" r:id="R148f6b1a70ab4fe5"/>
      <w:footerReference xmlns:r="http://schemas.openxmlformats.org/officeDocument/2006/relationships" w:type="default" r:id="R4e97131ff840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FRATRES AS   ·   Org.nr 928 728 811   ·   Skålandsveien 364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f6b1a70ab4fe5" /><Relationship Type="http://schemas.openxmlformats.org/officeDocument/2006/relationships/footer" Target="/word/footer1.xml" Id="R4e97131ff8404a7e" /></Relationships>
</file>