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2bd88963d46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ERLEND KNUDTSEN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ERLEND KNUDTSEN AS</w:t>
      </w:r>
    </w:p>
    <w:sectPr>
      <w:headerReference xmlns:r="http://schemas.openxmlformats.org/officeDocument/2006/relationships" w:type="default" r:id="R4c5435f6e44246d0"/>
      <w:footerReference xmlns:r="http://schemas.openxmlformats.org/officeDocument/2006/relationships" w:type="default" r:id="Rb3ac687d9e75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ERLEND KNUDTSEN AS   ·   Org.nr 928 743 330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ERLEND KNUDTSEN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435f6e44246d0" /><Relationship Type="http://schemas.openxmlformats.org/officeDocument/2006/relationships/footer" Target="/word/footer1.xml" Id="Rb3ac687d9e754b75" /></Relationships>
</file>