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d3d6f1baf47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FRYD REGNSKAP AS, org.nr 928 764 044,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 REGNSKAP AS</w:t>
      </w:r>
    </w:p>
    <w:sectPr>
      <w:headerReference xmlns:r="http://schemas.openxmlformats.org/officeDocument/2006/relationships" w:type="default" r:id="Raea4d109bf1f4d40"/>
      <w:footerReference xmlns:r="http://schemas.openxmlformats.org/officeDocument/2006/relationships" w:type="default" r:id="Ra55c34f9f925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 REGNSKAP AS   ·   Org.nr 928 764 044   ·   Dokkvegen 11   ·   3920 PORSGRUNN   ·   post@frydregnskap.no   ·   frydregnskap.no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4d109bf1f4d40" /><Relationship Type="http://schemas.openxmlformats.org/officeDocument/2006/relationships/footer" Target="/word/footer1.xml" Id="Ra55c34f9f92548a8" /></Relationships>
</file>