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79aaed57a74f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SKYGGEKNUTEN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SKYGGEKNUTEN INVEST AS</w:t>
      </w:r>
    </w:p>
    <w:sectPr>
      <w:headerReference xmlns:r="http://schemas.openxmlformats.org/officeDocument/2006/relationships" w:type="default" r:id="Rbe4114a5ca6c403e"/>
      <w:footerReference xmlns:r="http://schemas.openxmlformats.org/officeDocument/2006/relationships" w:type="default" r:id="R967bb006987f49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SKYGGEKNUTEN INVEST AS   ·   Org.nr 928 770 575   ·   Myrengveien 7   ·   4330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SKYGGEKNUTEN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4114a5ca6c403e" /><Relationship Type="http://schemas.openxmlformats.org/officeDocument/2006/relationships/footer" Target="/word/footer1.xml" Id="R967bb006987f4985" /></Relationships>
</file>