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b0d4e2a63942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Ålgård,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SKYGGEKNUTEN INVEST AS</w:t>
      </w:r>
    </w:p>
    <w:sectPr>
      <w:headerReference xmlns:r="http://schemas.openxmlformats.org/officeDocument/2006/relationships" w:type="default" r:id="R29a200b32ac54984"/>
      <w:footerReference xmlns:r="http://schemas.openxmlformats.org/officeDocument/2006/relationships" w:type="default" r:id="Rc27e7fffc2a74e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SKYGGEKNUTEN INVEST AS   ·   Org.nr 928 770 575   ·   Myrengveien 7   ·   4330 ÅLGÅRD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SKYGGEKNUTEN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a200b32ac54984" /><Relationship Type="http://schemas.openxmlformats.org/officeDocument/2006/relationships/footer" Target="/word/footer1.xml" Id="Rc27e7fffc2a74ed2" /></Relationships>
</file>