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e50b8e4cb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1bbbd98374e3c"/>
      <w:footerReference xmlns:r="http://schemas.openxmlformats.org/officeDocument/2006/relationships" w:type="default" r:id="R914d8e3455a2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KINOTECH AS   ·   Org.nr 928 777 413   ·   Vaskerelven 39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1bbbd98374e3c" /><Relationship Type="http://schemas.openxmlformats.org/officeDocument/2006/relationships/footer" Target="/word/footer1.xml" Id="R914d8e3455a24709" /></Relationships>
</file>