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8aef07dd0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 &amp; ETTERLID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 &amp; ETTERLID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a982ecc304960"/>
      <w:footerReference xmlns:r="http://schemas.openxmlformats.org/officeDocument/2006/relationships" w:type="default" r:id="R78e651207b2b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&amp; ETTERLID AS   ·   Org.nr 928 794 830   ·   Tangodden 1   ·   8253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&amp; ETTERLID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a982ecc304960" /><Relationship Type="http://schemas.openxmlformats.org/officeDocument/2006/relationships/footer" Target="/word/footer1.xml" Id="R78e651207b2b4838" /></Relationships>
</file>