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96d753c2c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LASERLARSSON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LASERLARSSON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a6b162a1c4630"/>
      <w:footerReference xmlns:r="http://schemas.openxmlformats.org/officeDocument/2006/relationships" w:type="default" r:id="R6848cd1a9306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LASERLARSSON AS   ·   Org.nr 928 830 608   ·   Vuluvegen 45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LASERLARSSON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a6b162a1c4630" /><Relationship Type="http://schemas.openxmlformats.org/officeDocument/2006/relationships/footer" Target="/word/footer1.xml" Id="R6848cd1a9306473c" /></Relationships>
</file>