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da940a803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KEGEKU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KEGEKU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50d010f30454e"/>
      <w:footerReference xmlns:r="http://schemas.openxmlformats.org/officeDocument/2006/relationships" w:type="default" r:id="Rff2c0c96dad246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KEGEKU AS   ·   Org.nr 928 831 760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KEGEKU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50d010f30454e" /><Relationship Type="http://schemas.openxmlformats.org/officeDocument/2006/relationships/footer" Target="/word/footer1.xml" Id="Rff2c0c96dad246e7" /></Relationships>
</file>