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6cc99053e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SOMA 1 AS</w:t>
      </w:r>
    </w:p>
    <w:sectPr>
      <w:headerReference xmlns:r="http://schemas.openxmlformats.org/officeDocument/2006/relationships" w:type="default" r:id="R7fced170376746a3"/>
      <w:footerReference xmlns:r="http://schemas.openxmlformats.org/officeDocument/2006/relationships" w:type="default" r:id="Rc77220bfb2a0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SOMA 1 AS   ·   Org.nr 928 855 783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SOMA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ed170376746a3" /><Relationship Type="http://schemas.openxmlformats.org/officeDocument/2006/relationships/footer" Target="/word/footer1.xml" Id="Rc77220bfb2a0424f" /></Relationships>
</file>