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f5998c8c4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 INVEST AS</w:t>
      </w:r>
    </w:p>
    <w:sectPr>
      <w:headerReference xmlns:r="http://schemas.openxmlformats.org/officeDocument/2006/relationships" w:type="default" r:id="Ra24dda46678c4d5d"/>
      <w:footerReference xmlns:r="http://schemas.openxmlformats.org/officeDocument/2006/relationships" w:type="default" r:id="Redb99529d3bf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 INVEST AS   ·   Org.nr 928 879 852   ·   c/o Ingrid Mørland, Glamslandsveien 36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dda46678c4d5d" /><Relationship Type="http://schemas.openxmlformats.org/officeDocument/2006/relationships/footer" Target="/word/footer1.xml" Id="Redb99529d3bf42a0" /></Relationships>
</file>