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f95cb9e94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KILEMOKROKEN 19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KILEMOKROKEN 19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01466343a24fb4"/>
      <w:footerReference xmlns:r="http://schemas.openxmlformats.org/officeDocument/2006/relationships" w:type="default" r:id="R2353051a0697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KILEMOKROKEN 19 AS   ·   Org.nr 928 890 899   ·   Kilemokroken 17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KILEMOKROKEN 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1466343a24fb4" /><Relationship Type="http://schemas.openxmlformats.org/officeDocument/2006/relationships/footer" Target="/word/footer1.xml" Id="R2353051a069741f1" /></Relationships>
</file>