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af3d943a54c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AVFALLSSEKK AS.</w:t>
      </w:r>
    </w:p>
    <w:sectPr>
      <w:headerReference xmlns:r="http://schemas.openxmlformats.org/officeDocument/2006/relationships" w:type="default" r:id="R835bb0a0a0e4470b"/>
      <w:footerReference xmlns:r="http://schemas.openxmlformats.org/officeDocument/2006/relationships" w:type="default" r:id="R7069b3302313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AVFALLSSEKK AS   ·   Org.nr 928 892 409   ·   Myrveien 8   ·   1434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AVFALLSSEKK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bb0a0a0e4470b" /><Relationship Type="http://schemas.openxmlformats.org/officeDocument/2006/relationships/footer" Target="/word/footer1.xml" Id="R7069b33023134ea9" /></Relationships>
</file>