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ff052d865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BRUNLA HERREGAARD AS, org.nr 928 932 745,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85975d94fea04269"/>
      <w:footerReference xmlns:r="http://schemas.openxmlformats.org/officeDocument/2006/relationships" w:type="default" r:id="R5857a990e7b1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75d94fea04269" /><Relationship Type="http://schemas.openxmlformats.org/officeDocument/2006/relationships/footer" Target="/word/footer1.xml" Id="R5857a990e7b14e94" /></Relationships>
</file>