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7ab433391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BRUNLA HERREGAARD AS.</w:t>
      </w:r>
    </w:p>
    <w:sectPr>
      <w:headerReference xmlns:r="http://schemas.openxmlformats.org/officeDocument/2006/relationships" w:type="default" r:id="R187b761531a04418"/>
      <w:footerReference xmlns:r="http://schemas.openxmlformats.org/officeDocument/2006/relationships" w:type="default" r:id="R6c38f7c38d90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b761531a04418" /><Relationship Type="http://schemas.openxmlformats.org/officeDocument/2006/relationships/footer" Target="/word/footer1.xml" Id="R6c38f7c38d9044fb" /></Relationships>
</file>