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83ddb346f7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Hattfjelldal,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BØRGEFJELL-LAFT AS</w:t>
      </w:r>
    </w:p>
    <w:sectPr>
      <w:headerReference xmlns:r="http://schemas.openxmlformats.org/officeDocument/2006/relationships" w:type="default" r:id="Re2fd8e0dcf4a490c"/>
      <w:footerReference xmlns:r="http://schemas.openxmlformats.org/officeDocument/2006/relationships" w:type="default" r:id="Rdb9d6c04e2b5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BØRGEFJELL-LAFT AS   ·   Org.nr 928 999 068   ·   Hattfjelldalsveien 140   ·   8692 HATTFJELLDAL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BØRGEFJELL-LAFT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d8e0dcf4a490c" /><Relationship Type="http://schemas.openxmlformats.org/officeDocument/2006/relationships/footer" Target="/word/footer1.xml" Id="Rdb9d6c04e2b545f9" /></Relationships>
</file>