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83f2ba12f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FLAMINGO GARN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FLAMINGO GARN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c30399cd14f4b"/>
      <w:footerReference xmlns:r="http://schemas.openxmlformats.org/officeDocument/2006/relationships" w:type="default" r:id="R300c9d32e6a0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FLAMINGO GARN AS   ·   Org.nr 929 005 384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FLAMINGO GARN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c30399cd14f4b" /><Relationship Type="http://schemas.openxmlformats.org/officeDocument/2006/relationships/footer" Target="/word/footer1.xml" Id="R300c9d32e6a04703" /></Relationships>
</file>