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3818a3fd2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INVESTERING AS</w:t>
      </w:r>
    </w:p>
    <w:sectPr>
      <w:headerReference xmlns:r="http://schemas.openxmlformats.org/officeDocument/2006/relationships" w:type="default" r:id="R1b63c45bb1d64a37"/>
      <w:footerReference xmlns:r="http://schemas.openxmlformats.org/officeDocument/2006/relationships" w:type="default" r:id="R580f151ffecf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INVESTERING AS   ·   Org.nr 929 008 669   ·   Rasmus Risas gate 42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3c45bb1d64a37" /><Relationship Type="http://schemas.openxmlformats.org/officeDocument/2006/relationships/footer" Target="/word/footer1.xml" Id="R580f151ffecf4229" /></Relationships>
</file>