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0b2cf8b61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0a0aecaab442e6"/>
      <w:footerReference xmlns:r="http://schemas.openxmlformats.org/officeDocument/2006/relationships" w:type="default" r:id="Rab3132d081fb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 AS   ·   Org.nr 929 023 641   ·   St. Halvards gate 25E   ·   0192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a0aecaab442e6" /><Relationship Type="http://schemas.openxmlformats.org/officeDocument/2006/relationships/footer" Target="/word/footer1.xml" Id="Rab3132d081fb4a7b" /></Relationships>
</file>