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d56ae1b73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TUPPEL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TUPPEL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2ca07f227c4665"/>
      <w:footerReference xmlns:r="http://schemas.openxmlformats.org/officeDocument/2006/relationships" w:type="default" r:id="Rcad2d0d082be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TUPPEL AS   ·   Org.nr 929 045 939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TUPPEL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ca07f227c4665" /><Relationship Type="http://schemas.openxmlformats.org/officeDocument/2006/relationships/footer" Target="/word/footer1.xml" Id="Rcad2d0d082be4251" /></Relationships>
</file>