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dcfe4509d642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HERR HOFF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HERR HOFF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bba4f4e4bf4200"/>
      <w:footerReference xmlns:r="http://schemas.openxmlformats.org/officeDocument/2006/relationships" w:type="default" r:id="R01ec0231d661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HERR HOFF AS   ·   Org.nr 929 070 925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HERR HOFF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bba4f4e4bf4200" /><Relationship Type="http://schemas.openxmlformats.org/officeDocument/2006/relationships/footer" Target="/word/footer1.xml" Id="R01ec0231d6614477" /></Relationships>
</file>