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8cd24b9d941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LOMCON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LOMCON AS</w:t>
      </w:r>
    </w:p>
    <w:sectPr>
      <w:headerReference xmlns:r="http://schemas.openxmlformats.org/officeDocument/2006/relationships" w:type="default" r:id="R121b5153110f4248"/>
      <w:footerReference xmlns:r="http://schemas.openxmlformats.org/officeDocument/2006/relationships" w:type="default" r:id="R339b0fff8fdc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LOMCON AS   ·   Org.nr 929 071 565   ·   Limavegen 82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b5153110f4248" /><Relationship Type="http://schemas.openxmlformats.org/officeDocument/2006/relationships/footer" Target="/word/footer1.xml" Id="R339b0fff8fdc49d8" /></Relationships>
</file>