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f492a4ed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DYNAMISK AS</w:t>
      </w:r>
    </w:p>
    <w:sectPr>
      <w:headerReference xmlns:r="http://schemas.openxmlformats.org/officeDocument/2006/relationships" w:type="default" r:id="R2d099eb8a26a4adc"/>
      <w:footerReference xmlns:r="http://schemas.openxmlformats.org/officeDocument/2006/relationships" w:type="default" r:id="Rfceaf722b267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DYNAMISK AS   ·   Org.nr 929 101 944   ·   Åkragata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99eb8a26a4adc" /><Relationship Type="http://schemas.openxmlformats.org/officeDocument/2006/relationships/footer" Target="/word/footer1.xml" Id="Rfceaf722b2674914" /></Relationships>
</file>