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30490e4fa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GRIMSTAD, org.nr 929 153 200,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a1bb7cd0735f4d15"/>
      <w:footerReference xmlns:r="http://schemas.openxmlformats.org/officeDocument/2006/relationships" w:type="default" r:id="R18a1496af5dd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b7cd0735f4d15" /><Relationship Type="http://schemas.openxmlformats.org/officeDocument/2006/relationships/footer" Target="/word/footer1.xml" Id="R18a1496af5dd4d84" /></Relationships>
</file>