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2f5028cf6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NYE GOL HOLDING 2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e6f32781c334fd7"/>
      <w:footerReference xmlns:r="http://schemas.openxmlformats.org/officeDocument/2006/relationships" w:type="default" r:id="R0122d821ccd7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f32781c334fd7" /><Relationship Type="http://schemas.openxmlformats.org/officeDocument/2006/relationships/footer" Target="/word/footer1.xml" Id="R0122d821ccd7458c" /></Relationships>
</file>