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63267bec1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GOL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3e49e96d76634801"/>
      <w:footerReference xmlns:r="http://schemas.openxmlformats.org/officeDocument/2006/relationships" w:type="default" r:id="R220302751693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9e96d76634801" /><Relationship Type="http://schemas.openxmlformats.org/officeDocument/2006/relationships/footer" Target="/word/footer1.xml" Id="R2203027516934e33" /></Relationships>
</file>