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3a4aa5fea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A3 GRUPPEN AS</w:t>
      </w:r>
    </w:p>
    <w:sectPr>
      <w:headerReference xmlns:r="http://schemas.openxmlformats.org/officeDocument/2006/relationships" w:type="default" r:id="Rf7c5839dee204068"/>
      <w:footerReference xmlns:r="http://schemas.openxmlformats.org/officeDocument/2006/relationships" w:type="default" r:id="Rdf2c7002e9f8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 GRUPPEN AS   ·   Org.nr 929 200 292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5839dee204068" /><Relationship Type="http://schemas.openxmlformats.org/officeDocument/2006/relationships/footer" Target="/word/footer1.xml" Id="Rdf2c7002e9f84c80" /></Relationships>
</file>