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b4334c76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REGNSKAP AS</w:t>
      </w:r>
    </w:p>
    <w:sectPr>
      <w:headerReference xmlns:r="http://schemas.openxmlformats.org/officeDocument/2006/relationships" w:type="default" r:id="R24ecf47f546a472b"/>
      <w:footerReference xmlns:r="http://schemas.openxmlformats.org/officeDocument/2006/relationships" w:type="default" r:id="Rcf29a76dd67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cf47f546a472b" /><Relationship Type="http://schemas.openxmlformats.org/officeDocument/2006/relationships/footer" Target="/word/footer1.xml" Id="Rcf29a76dd67348a1" /></Relationships>
</file>