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e83d8160b14e6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Hakadal,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EFS AS</w:t>
      </w:r>
    </w:p>
    <w:sectPr>
      <w:headerReference xmlns:r="http://schemas.openxmlformats.org/officeDocument/2006/relationships" w:type="default" r:id="R7b3eb83be20544e5"/>
      <w:footerReference xmlns:r="http://schemas.openxmlformats.org/officeDocument/2006/relationships" w:type="default" r:id="Re07bccc5ad39449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EFS AS   ·   Org.nr 929 228 820   ·   Gamleveien 697   ·   1487 HAKADAL   ·   Tlf. 48 25 31 59   ·   engelsenfs@yahoo.com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EFS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b3eb83be20544e5" /><Relationship Type="http://schemas.openxmlformats.org/officeDocument/2006/relationships/footer" Target="/word/footer1.xml" Id="Re07bccc5ad394493" /></Relationships>
</file>