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c78bb2e61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ROGERO HOLDING AS</w:t>
      </w:r>
    </w:p>
    <w:sectPr>
      <w:headerReference xmlns:r="http://schemas.openxmlformats.org/officeDocument/2006/relationships" w:type="default" r:id="R31bdc2dd12c14b41"/>
      <w:footerReference xmlns:r="http://schemas.openxmlformats.org/officeDocument/2006/relationships" w:type="default" r:id="R29d6d337ce36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ROGERO HOLDING AS   ·   Org.nr 929 233 646   ·   Bjerkelivegen 9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dc2dd12c14b41" /><Relationship Type="http://schemas.openxmlformats.org/officeDocument/2006/relationships/footer" Target="/word/footer1.xml" Id="R29d6d337ce364408" /></Relationships>
</file>