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137cbeda734d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NALPATAD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NALPATAD AS</w:t>
      </w:r>
    </w:p>
    <w:sectPr>
      <w:headerReference xmlns:r="http://schemas.openxmlformats.org/officeDocument/2006/relationships" w:type="default" r:id="R6545c35b5bb74665"/>
      <w:footerReference xmlns:r="http://schemas.openxmlformats.org/officeDocument/2006/relationships" w:type="default" r:id="Rc1cc1146b78f45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45c35b5bb74665" /><Relationship Type="http://schemas.openxmlformats.org/officeDocument/2006/relationships/footer" Target="/word/footer1.xml" Id="Rc1cc1146b78f457f" /></Relationships>
</file>