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4ebc1bc74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PARTS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PARTS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0ad6a4f864772"/>
      <w:footerReference xmlns:r="http://schemas.openxmlformats.org/officeDocument/2006/relationships" w:type="default" r:id="Rf6d3fb2cf7d4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PARTS AS   ·   Org.nr 929 263 154   ·   Rykeneveien 350B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0ad6a4f864772" /><Relationship Type="http://schemas.openxmlformats.org/officeDocument/2006/relationships/footer" Target="/word/footer1.xml" Id="Rf6d3fb2cf7d4445e" /></Relationships>
</file>