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4d7217e7c41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GJØVAAG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GJØVAAG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bfd2b7ed704e5f"/>
      <w:footerReference xmlns:r="http://schemas.openxmlformats.org/officeDocument/2006/relationships" w:type="default" r:id="Rafdd6acd5779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GJØVAAG INVEST AS   ·   Org.nr 929 263 839   ·   Storsandvegen 8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GJØVAAG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fd2b7ed704e5f" /><Relationship Type="http://schemas.openxmlformats.org/officeDocument/2006/relationships/footer" Target="/word/footer1.xml" Id="Rafdd6acd577945b0" /></Relationships>
</file>