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4624279da744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LWOW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LWOW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03e5c69a794c6b"/>
      <w:footerReference xmlns:r="http://schemas.openxmlformats.org/officeDocument/2006/relationships" w:type="default" r:id="Rd4b6d488ba8e46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LWOW AS   ·   Org.nr 929 282 957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LWOW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03e5c69a794c6b" /><Relationship Type="http://schemas.openxmlformats.org/officeDocument/2006/relationships/footer" Target="/word/footer1.xml" Id="Rd4b6d488ba8e4690" /></Relationships>
</file>