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77c5da2624a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B&amp;W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B&amp;W INVEST AS</w:t>
      </w:r>
    </w:p>
    <w:sectPr>
      <w:headerReference xmlns:r="http://schemas.openxmlformats.org/officeDocument/2006/relationships" w:type="default" r:id="Rd8659f9406b7423c"/>
      <w:footerReference xmlns:r="http://schemas.openxmlformats.org/officeDocument/2006/relationships" w:type="default" r:id="R7a3e47f07461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B&amp;W INVEST AS   ·   Org.nr 929 283 678   ·   Lysåsbakken 40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59f9406b7423c" /><Relationship Type="http://schemas.openxmlformats.org/officeDocument/2006/relationships/footer" Target="/word/footer1.xml" Id="R7a3e47f074614b5c" /></Relationships>
</file>