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b4601f1e04c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POLLY AS</w:t>
      </w:r>
    </w:p>
    <w:sectPr>
      <w:headerReference xmlns:r="http://schemas.openxmlformats.org/officeDocument/2006/relationships" w:type="default" r:id="R56b50962a5ac448a"/>
      <w:footerReference xmlns:r="http://schemas.openxmlformats.org/officeDocument/2006/relationships" w:type="default" r:id="R9ee8e453a135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POLLY AS   ·   Org.nr 929 284 607   ·   Sperrevikvegen 155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50962a5ac448a" /><Relationship Type="http://schemas.openxmlformats.org/officeDocument/2006/relationships/footer" Target="/word/footer1.xml" Id="R9ee8e453a1354fb6" /></Relationships>
</file>